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46A6" w14:textId="11AF10FC" w:rsidR="00C15C4A" w:rsidRPr="00F35CE9" w:rsidRDefault="00C15C4A" w:rsidP="00C15C4A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F35CE9">
        <w:rPr>
          <w:rFonts w:ascii="Times New Roman" w:hAnsi="Times New Roman" w:cs="Times New Roman"/>
          <w:b/>
          <w:bCs/>
        </w:rPr>
        <w:t xml:space="preserve">Minutes for </w:t>
      </w:r>
      <w:r>
        <w:rPr>
          <w:rFonts w:ascii="Times New Roman" w:hAnsi="Times New Roman" w:cs="Times New Roman"/>
          <w:b/>
          <w:bCs/>
        </w:rPr>
        <w:t>PWA</w:t>
      </w:r>
      <w:r w:rsidRPr="00F35CE9">
        <w:rPr>
          <w:rFonts w:ascii="Times New Roman" w:hAnsi="Times New Roman" w:cs="Times New Roman"/>
          <w:b/>
          <w:bCs/>
        </w:rPr>
        <w:t xml:space="preserve"> Meeting held on </w:t>
      </w:r>
      <w:r>
        <w:rPr>
          <w:rFonts w:ascii="Times New Roman" w:hAnsi="Times New Roman" w:cs="Times New Roman"/>
          <w:b/>
          <w:bCs/>
        </w:rPr>
        <w:t>May 19th</w:t>
      </w:r>
      <w:r w:rsidRPr="00F35CE9">
        <w:rPr>
          <w:rFonts w:ascii="Times New Roman" w:hAnsi="Times New Roman" w:cs="Times New Roman"/>
          <w:b/>
          <w:bCs/>
        </w:rPr>
        <w:t>, 2025</w:t>
      </w:r>
    </w:p>
    <w:p w14:paraId="25C22AB1" w14:textId="77777777" w:rsidR="00C15C4A" w:rsidRPr="004939A6" w:rsidRDefault="00C15C4A" w:rsidP="00C15C4A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24ECA0B8" w14:textId="77777777" w:rsidR="00C15C4A" w:rsidRPr="004939A6" w:rsidRDefault="00C15C4A" w:rsidP="00C15C4A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24DE7336" w14:textId="77777777" w:rsidR="00C15C4A" w:rsidRPr="004939A6" w:rsidRDefault="00C15C4A" w:rsidP="00C15C4A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04F69339" w14:textId="77777777" w:rsidR="00C15C4A" w:rsidRPr="004939A6" w:rsidRDefault="00C15C4A" w:rsidP="00C15C4A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Minda Emswiler, Town Clerk</w:t>
      </w:r>
    </w:p>
    <w:p w14:paraId="027A9274" w14:textId="41ADB3F4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939A6">
        <w:rPr>
          <w:rFonts w:ascii="Times New Roman" w:hAnsi="Times New Roman" w:cs="Times New Roman"/>
          <w:b/>
          <w:bCs/>
          <w:sz w:val="22"/>
          <w:szCs w:val="22"/>
        </w:rPr>
        <w:t>Quorum present. Meeting called to order at 7:</w:t>
      </w:r>
      <w:r>
        <w:rPr>
          <w:rFonts w:ascii="Times New Roman" w:hAnsi="Times New Roman" w:cs="Times New Roman"/>
          <w:b/>
          <w:bCs/>
          <w:sz w:val="22"/>
          <w:szCs w:val="22"/>
        </w:rPr>
        <w:t>39</w:t>
      </w: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 pm. </w:t>
      </w:r>
    </w:p>
    <w:p w14:paraId="33512E14" w14:textId="77777777" w:rsidR="00C15C4A" w:rsidRPr="004939A6" w:rsidRDefault="00C15C4A" w:rsidP="00C15C4A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939A6">
        <w:rPr>
          <w:rFonts w:ascii="Times New Roman" w:hAnsi="Times New Roman" w:cs="Times New Roman"/>
          <w:b/>
          <w:bCs/>
          <w:sz w:val="22"/>
          <w:szCs w:val="22"/>
        </w:rPr>
        <w:t>Public Hearing for Budget:</w:t>
      </w:r>
      <w:r w:rsidRPr="004939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EAB391E" w14:textId="5FF5B190" w:rsidR="00C15C4A" w:rsidRPr="00D13C4F" w:rsidRDefault="00C15C4A" w:rsidP="00C15C4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Public Works Authority </w:t>
      </w:r>
      <w:r w:rsidRPr="00D13C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Budget: </w:t>
      </w:r>
      <w:r w:rsidRPr="004939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 concerns addressed</w:t>
      </w:r>
      <w:r w:rsidRPr="00D13C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9BB0B56" w14:textId="1A25DF35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939A6">
        <w:rPr>
          <w:rFonts w:ascii="Times New Roman" w:hAnsi="Times New Roman" w:cs="Times New Roman"/>
          <w:b/>
          <w:bCs/>
          <w:sz w:val="22"/>
          <w:szCs w:val="22"/>
        </w:rPr>
        <w:t>Public Hearing Closed at 7:</w:t>
      </w:r>
      <w:r>
        <w:rPr>
          <w:rFonts w:ascii="Times New Roman" w:hAnsi="Times New Roman" w:cs="Times New Roman"/>
          <w:b/>
          <w:bCs/>
          <w:sz w:val="22"/>
          <w:szCs w:val="22"/>
        </w:rPr>
        <w:t>45</w:t>
      </w:r>
      <w:r w:rsidRPr="004939A6">
        <w:rPr>
          <w:rFonts w:ascii="Times New Roman" w:hAnsi="Times New Roman" w:cs="Times New Roman"/>
          <w:b/>
          <w:bCs/>
          <w:sz w:val="22"/>
          <w:szCs w:val="22"/>
        </w:rPr>
        <w:t xml:space="preserve"> pm.</w:t>
      </w:r>
    </w:p>
    <w:p w14:paraId="17AEE179" w14:textId="3A700673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 xml:space="preserve">Public Participation: </w:t>
      </w:r>
      <w:r>
        <w:rPr>
          <w:rFonts w:ascii="Times New Roman" w:hAnsi="Times New Roman" w:cs="Times New Roman"/>
          <w:sz w:val="22"/>
          <w:szCs w:val="22"/>
        </w:rPr>
        <w:t>None</w:t>
      </w:r>
    </w:p>
    <w:p w14:paraId="2B0CA2EB" w14:textId="2FF00924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 xml:space="preserve">Anita made the motion to approve the Minutes for March </w:t>
      </w:r>
      <w:r>
        <w:rPr>
          <w:rFonts w:ascii="Times New Roman" w:hAnsi="Times New Roman" w:cs="Times New Roman"/>
          <w:sz w:val="22"/>
          <w:szCs w:val="22"/>
        </w:rPr>
        <w:t>PWA</w:t>
      </w:r>
      <w:r w:rsidRPr="004939A6">
        <w:rPr>
          <w:rFonts w:ascii="Times New Roman" w:hAnsi="Times New Roman" w:cs="Times New Roman"/>
          <w:sz w:val="22"/>
          <w:szCs w:val="22"/>
        </w:rPr>
        <w:t xml:space="preserve"> meeting. Andrew 2</w:t>
      </w:r>
      <w:r w:rsidRPr="004939A6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4939A6">
        <w:rPr>
          <w:rFonts w:ascii="Times New Roman" w:hAnsi="Times New Roman" w:cs="Times New Roman"/>
          <w:sz w:val="22"/>
          <w:szCs w:val="22"/>
        </w:rPr>
        <w:t>.</w:t>
      </w:r>
    </w:p>
    <w:p w14:paraId="1ED2E18C" w14:textId="77777777" w:rsidR="00C15C4A" w:rsidRPr="004939A6" w:rsidRDefault="00C15C4A" w:rsidP="00C15C4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Anita made the motion to approve the April/May Encumbrances, Andrew 2</w:t>
      </w:r>
      <w:r w:rsidRPr="004939A6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4939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B2378FA" w14:textId="77777777" w:rsidR="00C15C4A" w:rsidRPr="004939A6" w:rsidRDefault="00C15C4A" w:rsidP="00C15C4A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Anita made the motion to approve April’s treasurer’s report, Andrew 2</w:t>
      </w:r>
      <w:r w:rsidRPr="004939A6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4939A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AE4BC61" w14:textId="31A9CE22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 xml:space="preserve">Anita made the motion to approve the </w:t>
      </w:r>
      <w:r>
        <w:rPr>
          <w:rFonts w:ascii="Times New Roman" w:hAnsi="Times New Roman" w:cs="Times New Roman"/>
          <w:sz w:val="22"/>
          <w:szCs w:val="22"/>
        </w:rPr>
        <w:t xml:space="preserve">PWA </w:t>
      </w:r>
      <w:r w:rsidRPr="004939A6">
        <w:rPr>
          <w:rFonts w:ascii="Times New Roman" w:hAnsi="Times New Roman" w:cs="Times New Roman"/>
          <w:sz w:val="22"/>
          <w:szCs w:val="22"/>
        </w:rPr>
        <w:t>Purchase Orders, Andrew 2</w:t>
      </w:r>
      <w:r w:rsidRPr="004939A6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4939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87A737" w14:textId="32C6EE71" w:rsidR="00C15C4A" w:rsidRPr="004939A6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 xml:space="preserve">Report from </w:t>
      </w:r>
      <w:r>
        <w:rPr>
          <w:rFonts w:ascii="Times New Roman" w:hAnsi="Times New Roman" w:cs="Times New Roman"/>
          <w:sz w:val="22"/>
          <w:szCs w:val="22"/>
        </w:rPr>
        <w:t xml:space="preserve">Water Superintendent Nathan Morgan: Water tower air rater is </w:t>
      </w:r>
      <w:r w:rsidR="00957279">
        <w:rPr>
          <w:rFonts w:ascii="Times New Roman" w:hAnsi="Times New Roman" w:cs="Times New Roman"/>
          <w:sz w:val="22"/>
          <w:szCs w:val="22"/>
        </w:rPr>
        <w:t>down,</w:t>
      </w:r>
      <w:r>
        <w:rPr>
          <w:rFonts w:ascii="Times New Roman" w:hAnsi="Times New Roman" w:cs="Times New Roman"/>
          <w:sz w:val="22"/>
          <w:szCs w:val="22"/>
        </w:rPr>
        <w:t xml:space="preserve"> and he has been working on </w:t>
      </w:r>
      <w:r w:rsidR="00046734">
        <w:rPr>
          <w:rFonts w:ascii="Times New Roman" w:hAnsi="Times New Roman" w:cs="Times New Roman"/>
          <w:sz w:val="22"/>
          <w:szCs w:val="22"/>
        </w:rPr>
        <w:t>replacing</w:t>
      </w:r>
      <w:r>
        <w:rPr>
          <w:rFonts w:ascii="Times New Roman" w:hAnsi="Times New Roman" w:cs="Times New Roman"/>
          <w:sz w:val="22"/>
          <w:szCs w:val="22"/>
        </w:rPr>
        <w:t xml:space="preserve"> the part. The air </w:t>
      </w:r>
      <w:proofErr w:type="gramStart"/>
      <w:r>
        <w:rPr>
          <w:rFonts w:ascii="Times New Roman" w:hAnsi="Times New Roman" w:cs="Times New Roman"/>
          <w:sz w:val="22"/>
          <w:szCs w:val="22"/>
        </w:rPr>
        <w:t>rater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was sent to the </w:t>
      </w:r>
      <w:r w:rsidR="00046734">
        <w:rPr>
          <w:rFonts w:ascii="Times New Roman" w:hAnsi="Times New Roman" w:cs="Times New Roman"/>
          <w:sz w:val="22"/>
          <w:szCs w:val="22"/>
        </w:rPr>
        <w:t xml:space="preserve">manufacturer in North Dakota and once it is </w:t>
      </w:r>
      <w:r w:rsidR="00957279">
        <w:rPr>
          <w:rFonts w:ascii="Times New Roman" w:hAnsi="Times New Roman" w:cs="Times New Roman"/>
          <w:sz w:val="22"/>
          <w:szCs w:val="22"/>
        </w:rPr>
        <w:t>fixed it</w:t>
      </w:r>
      <w:r w:rsidR="00046734">
        <w:rPr>
          <w:rFonts w:ascii="Times New Roman" w:hAnsi="Times New Roman" w:cs="Times New Roman"/>
          <w:sz w:val="22"/>
          <w:szCs w:val="22"/>
        </w:rPr>
        <w:t xml:space="preserve"> will be placed back in the water tower. </w:t>
      </w:r>
    </w:p>
    <w:p w14:paraId="4326CC56" w14:textId="2C727B34" w:rsidR="00C15C4A" w:rsidRDefault="00C15C4A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 xml:space="preserve">Anita made the motion to </w:t>
      </w:r>
      <w:r w:rsidR="00046734">
        <w:rPr>
          <w:rFonts w:ascii="Times New Roman" w:hAnsi="Times New Roman" w:cs="Times New Roman"/>
          <w:sz w:val="22"/>
          <w:szCs w:val="22"/>
        </w:rPr>
        <w:t xml:space="preserve">add an additional EMS charge on the water bills. The charge for spray was removed, and the charges for trash </w:t>
      </w:r>
      <w:r w:rsidR="00957279">
        <w:rPr>
          <w:rFonts w:ascii="Times New Roman" w:hAnsi="Times New Roman" w:cs="Times New Roman"/>
          <w:sz w:val="22"/>
          <w:szCs w:val="22"/>
        </w:rPr>
        <w:t>were</w:t>
      </w:r>
      <w:r w:rsidR="00046734">
        <w:rPr>
          <w:rFonts w:ascii="Times New Roman" w:hAnsi="Times New Roman" w:cs="Times New Roman"/>
          <w:sz w:val="22"/>
          <w:szCs w:val="22"/>
        </w:rPr>
        <w:t xml:space="preserve"> adjusted as </w:t>
      </w:r>
      <w:r w:rsidR="00957279">
        <w:rPr>
          <w:rFonts w:ascii="Times New Roman" w:hAnsi="Times New Roman" w:cs="Times New Roman"/>
          <w:sz w:val="22"/>
          <w:szCs w:val="22"/>
        </w:rPr>
        <w:t>follows</w:t>
      </w:r>
      <w:r w:rsidR="00046734">
        <w:rPr>
          <w:rFonts w:ascii="Times New Roman" w:hAnsi="Times New Roman" w:cs="Times New Roman"/>
          <w:sz w:val="22"/>
          <w:szCs w:val="22"/>
        </w:rPr>
        <w:t xml:space="preserve">: 1 </w:t>
      </w:r>
      <w:proofErr w:type="spellStart"/>
      <w:r w:rsidR="00046734">
        <w:rPr>
          <w:rFonts w:ascii="Times New Roman" w:hAnsi="Times New Roman" w:cs="Times New Roman"/>
          <w:sz w:val="22"/>
          <w:szCs w:val="22"/>
        </w:rPr>
        <w:t>polycart</w:t>
      </w:r>
      <w:proofErr w:type="spellEnd"/>
      <w:r w:rsidR="00046734">
        <w:rPr>
          <w:rFonts w:ascii="Times New Roman" w:hAnsi="Times New Roman" w:cs="Times New Roman"/>
          <w:sz w:val="22"/>
          <w:szCs w:val="22"/>
        </w:rPr>
        <w:t xml:space="preserve"> -$5.00, 2 </w:t>
      </w:r>
      <w:proofErr w:type="spellStart"/>
      <w:r w:rsidR="00046734">
        <w:rPr>
          <w:rFonts w:ascii="Times New Roman" w:hAnsi="Times New Roman" w:cs="Times New Roman"/>
          <w:sz w:val="22"/>
          <w:szCs w:val="22"/>
        </w:rPr>
        <w:t>polycarts</w:t>
      </w:r>
      <w:proofErr w:type="spellEnd"/>
      <w:r w:rsidR="00046734">
        <w:rPr>
          <w:rFonts w:ascii="Times New Roman" w:hAnsi="Times New Roman" w:cs="Times New Roman"/>
          <w:sz w:val="22"/>
          <w:szCs w:val="22"/>
        </w:rPr>
        <w:t xml:space="preserve">, -$2.50, </w:t>
      </w:r>
      <w:r w:rsidR="00957279">
        <w:rPr>
          <w:rFonts w:ascii="Times New Roman" w:hAnsi="Times New Roman" w:cs="Times New Roman"/>
          <w:sz w:val="22"/>
          <w:szCs w:val="22"/>
        </w:rPr>
        <w:t xml:space="preserve">dumpsters -$15:00. </w:t>
      </w:r>
    </w:p>
    <w:p w14:paraId="11BE8DFB" w14:textId="77777777" w:rsidR="00957279" w:rsidRDefault="00957279" w:rsidP="00C15C4A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Anita made the motion to table the purchase of the Badboy Rebel X Mower, Andrew 2</w:t>
      </w:r>
      <w:r w:rsidRPr="00957279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FDF718" w14:textId="19E6EEFE" w:rsidR="00957279" w:rsidRDefault="00957279" w:rsidP="00957279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Misty Need was not present. </w:t>
      </w:r>
    </w:p>
    <w:p w14:paraId="71801105" w14:textId="72588547" w:rsidR="00957279" w:rsidRPr="00957279" w:rsidRDefault="00957279" w:rsidP="00957279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updates, previously discussed</w:t>
      </w:r>
      <w:r w:rsidRPr="009572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C7BAB0" w14:textId="77777777" w:rsidR="00C15C4A" w:rsidRPr="004939A6" w:rsidRDefault="00C15C4A" w:rsidP="00C15C4A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4939A6">
        <w:rPr>
          <w:rFonts w:ascii="Times New Roman" w:hAnsi="Times New Roman" w:cs="Times New Roman"/>
          <w:sz w:val="22"/>
          <w:szCs w:val="22"/>
        </w:rPr>
        <w:t>No Comments from Trustees.</w:t>
      </w:r>
    </w:p>
    <w:p w14:paraId="5751C21C" w14:textId="77777777" w:rsidR="00C15C4A" w:rsidRPr="00F35CE9" w:rsidRDefault="00C15C4A" w:rsidP="00C15C4A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769093A5" w14:textId="270293CB" w:rsidR="00C15C4A" w:rsidRPr="00F35CE9" w:rsidRDefault="00C15C4A" w:rsidP="00C15C4A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 w:rsidRPr="00F35CE9">
        <w:rPr>
          <w:rFonts w:ascii="Times New Roman" w:hAnsi="Times New Roman" w:cs="Times New Roman"/>
          <w:b/>
          <w:bCs/>
        </w:rPr>
        <w:t xml:space="preserve">Adjourned </w:t>
      </w:r>
      <w:r w:rsidR="00957279">
        <w:rPr>
          <w:rFonts w:ascii="Times New Roman" w:hAnsi="Times New Roman" w:cs="Times New Roman"/>
          <w:b/>
          <w:bCs/>
        </w:rPr>
        <w:t>8:11</w:t>
      </w:r>
      <w:r w:rsidRPr="00F35CE9">
        <w:rPr>
          <w:rFonts w:ascii="Times New Roman" w:hAnsi="Times New Roman" w:cs="Times New Roman"/>
          <w:b/>
          <w:bCs/>
        </w:rPr>
        <w:t xml:space="preserve"> pm. </w:t>
      </w:r>
    </w:p>
    <w:p w14:paraId="237D1B3A" w14:textId="77777777" w:rsidR="00C15C4A" w:rsidRPr="00F35CE9" w:rsidRDefault="00C15C4A" w:rsidP="00C15C4A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118A4455" w14:textId="77777777" w:rsidR="00C15C4A" w:rsidRPr="00F35CE9" w:rsidRDefault="00C15C4A" w:rsidP="00C15C4A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F35CE9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F35CE9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3F4850B8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DFC"/>
    <w:multiLevelType w:val="hybridMultilevel"/>
    <w:tmpl w:val="74648960"/>
    <w:lvl w:ilvl="0" w:tplc="7AFC7C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27CE8"/>
    <w:multiLevelType w:val="hybridMultilevel"/>
    <w:tmpl w:val="263A0D46"/>
    <w:lvl w:ilvl="0" w:tplc="0144CA2A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3"/>
  </w:num>
  <w:num w:numId="2" w16cid:durableId="94836820">
    <w:abstractNumId w:val="2"/>
  </w:num>
  <w:num w:numId="3" w16cid:durableId="1166166228">
    <w:abstractNumId w:val="0"/>
  </w:num>
  <w:num w:numId="4" w16cid:durableId="71226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4A"/>
    <w:rsid w:val="00046734"/>
    <w:rsid w:val="000879FC"/>
    <w:rsid w:val="0043123C"/>
    <w:rsid w:val="005A654D"/>
    <w:rsid w:val="00626809"/>
    <w:rsid w:val="007C4706"/>
    <w:rsid w:val="00957279"/>
    <w:rsid w:val="00C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28D1"/>
  <w15:chartTrackingRefBased/>
  <w15:docId w15:val="{5347F463-B2C0-4347-AC1E-270CE14C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4A"/>
  </w:style>
  <w:style w:type="paragraph" w:styleId="Heading1">
    <w:name w:val="heading 1"/>
    <w:basedOn w:val="Normal"/>
    <w:next w:val="Normal"/>
    <w:link w:val="Heading1Char"/>
    <w:uiPriority w:val="9"/>
    <w:qFormat/>
    <w:rsid w:val="00C1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1</cp:revision>
  <dcterms:created xsi:type="dcterms:W3CDTF">2025-05-21T18:37:00Z</dcterms:created>
  <dcterms:modified xsi:type="dcterms:W3CDTF">2025-05-21T19:04:00Z</dcterms:modified>
</cp:coreProperties>
</file>